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A73" w:rsidRPr="00392DDE" w:rsidRDefault="002A7A73" w:rsidP="00C06591">
      <w:pPr>
        <w:ind w:firstLine="720"/>
        <w:jc w:val="right"/>
        <w:rPr>
          <w:rFonts w:cs="Narkisim"/>
          <w:sz w:val="28"/>
          <w:szCs w:val="28"/>
          <w:rtl/>
        </w:rPr>
      </w:pPr>
      <w:r w:rsidRPr="00392DDE">
        <w:rPr>
          <w:rFonts w:cs="Narkisim" w:hint="eastAsia"/>
          <w:sz w:val="28"/>
          <w:szCs w:val="28"/>
          <w:rtl/>
        </w:rPr>
        <w:t>‏</w:t>
      </w:r>
      <w:r w:rsidR="00C06591" w:rsidRPr="00C06591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يناير</w:t>
      </w:r>
      <w:r w:rsidRPr="00C06591">
        <w:rPr>
          <w:rFonts w:cs="Narkisim"/>
          <w:b/>
          <w:bCs/>
          <w:sz w:val="28"/>
          <w:szCs w:val="28"/>
          <w:rtl/>
        </w:rPr>
        <w:t>, 2013</w:t>
      </w:r>
    </w:p>
    <w:p w:rsidR="00486B76" w:rsidRDefault="00486B76" w:rsidP="00486B76">
      <w:pPr>
        <w:spacing w:after="120"/>
        <w:jc w:val="center"/>
        <w:outlineLvl w:val="0"/>
        <w:rPr>
          <w:rFonts w:cstheme="minorBidi"/>
          <w:b/>
          <w:bCs/>
          <w:sz w:val="28"/>
          <w:szCs w:val="28"/>
          <w:u w:val="single"/>
          <w:rtl/>
          <w:lang w:bidi="ar-SA"/>
        </w:rPr>
      </w:pPr>
    </w:p>
    <w:p w:rsidR="00486B76" w:rsidRPr="00486B76" w:rsidRDefault="00486B76" w:rsidP="00486B76">
      <w:pPr>
        <w:spacing w:after="120"/>
        <w:jc w:val="center"/>
        <w:outlineLvl w:val="0"/>
        <w:rPr>
          <w:rFonts w:cstheme="minorBidi"/>
          <w:b/>
          <w:bCs/>
          <w:sz w:val="28"/>
          <w:szCs w:val="28"/>
          <w:u w:val="single"/>
          <w:rtl/>
          <w:lang w:bidi="ar-SA"/>
        </w:rPr>
      </w:pPr>
      <w:r w:rsidRPr="00486B76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مناقصة علنية 2013/2 لاختيار مستشار لصالح مكتب الخارجية لتنظيم </w:t>
      </w:r>
      <w:r w:rsidR="00783D4D" w:rsidRPr="00486B76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>وإدارة</w:t>
      </w:r>
      <w:r w:rsidRPr="00486B76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معرض اسرائيل في اطار معرض إكسبوا في سنة 2015 في ميلانو</w:t>
      </w:r>
    </w:p>
    <w:p w:rsidR="001F2DE3" w:rsidRDefault="001F2DE3" w:rsidP="001F2DE3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2133FE" w:rsidRDefault="00486B76" w:rsidP="00D91382">
      <w:pPr>
        <w:spacing w:after="120"/>
        <w:jc w:val="both"/>
        <w:rPr>
          <w:rFonts w:cstheme="minorBidi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>مكتب الخارجية (فيما يلي: المكتب) بواسطة قسم الاتصالات والتوعية تطلب به</w:t>
      </w:r>
      <w:r w:rsidR="00F21296">
        <w:rPr>
          <w:rFonts w:cstheme="minorBidi" w:hint="cs"/>
          <w:sz w:val="28"/>
          <w:szCs w:val="28"/>
          <w:rtl/>
          <w:lang w:bidi="ar-SA"/>
        </w:rPr>
        <w:t>ذ</w:t>
      </w:r>
      <w:r>
        <w:rPr>
          <w:rFonts w:cstheme="minorBidi" w:hint="cs"/>
          <w:sz w:val="28"/>
          <w:szCs w:val="28"/>
          <w:rtl/>
          <w:lang w:bidi="ar-SA"/>
        </w:rPr>
        <w:t>ا تقديم عروض لتقديم خد</w:t>
      </w:r>
      <w:r w:rsidR="00D91382">
        <w:rPr>
          <w:rFonts w:cstheme="minorBidi" w:hint="cs"/>
          <w:sz w:val="28"/>
          <w:szCs w:val="28"/>
          <w:rtl/>
          <w:lang w:bidi="ar-SA"/>
        </w:rPr>
        <w:t xml:space="preserve">مات استشارة لتنظيم </w:t>
      </w:r>
      <w:r w:rsidR="00783D4D">
        <w:rPr>
          <w:rFonts w:cstheme="minorBidi" w:hint="cs"/>
          <w:sz w:val="28"/>
          <w:szCs w:val="28"/>
          <w:rtl/>
          <w:lang w:bidi="ar-SA"/>
        </w:rPr>
        <w:t>وإدارة</w:t>
      </w:r>
      <w:r w:rsidR="00D91382">
        <w:rPr>
          <w:rFonts w:cstheme="minorBidi" w:hint="cs"/>
          <w:sz w:val="28"/>
          <w:szCs w:val="28"/>
          <w:rtl/>
          <w:lang w:bidi="ar-SA"/>
        </w:rPr>
        <w:t xml:space="preserve"> معرض إ</w:t>
      </w:r>
      <w:r>
        <w:rPr>
          <w:rFonts w:cstheme="minorBidi" w:hint="cs"/>
          <w:sz w:val="28"/>
          <w:szCs w:val="28"/>
          <w:rtl/>
          <w:lang w:bidi="ar-SA"/>
        </w:rPr>
        <w:t xml:space="preserve">سرائيل </w:t>
      </w:r>
      <w:r w:rsidR="00D91382" w:rsidRPr="00D91382">
        <w:rPr>
          <w:rFonts w:cstheme="minorBidi" w:hint="cs"/>
          <w:rtl/>
          <w:lang w:bidi="ar-SA"/>
        </w:rPr>
        <w:t xml:space="preserve">في اطار معرض إكسبوا </w:t>
      </w:r>
      <w:r w:rsidR="00D91382">
        <w:rPr>
          <w:rFonts w:cstheme="minorBidi" w:hint="cs"/>
          <w:rtl/>
          <w:lang w:bidi="ar-SA"/>
        </w:rPr>
        <w:t xml:space="preserve">العالمي, </w:t>
      </w:r>
      <w:r w:rsidR="00D91382" w:rsidRPr="00D91382">
        <w:rPr>
          <w:rFonts w:cstheme="minorBidi" w:hint="cs"/>
          <w:rtl/>
          <w:lang w:bidi="ar-SA"/>
        </w:rPr>
        <w:t>في ميلانو</w:t>
      </w:r>
      <w:r w:rsidR="00D91382">
        <w:rPr>
          <w:rFonts w:cstheme="minorBidi" w:hint="cs"/>
          <w:rtl/>
          <w:lang w:bidi="ar-SA"/>
        </w:rPr>
        <w:t xml:space="preserve"> 2015. المناقصة موجهة لمرشحين ذوي خبرة في تنظيم </w:t>
      </w:r>
      <w:r w:rsidR="00783D4D">
        <w:rPr>
          <w:rFonts w:cstheme="minorBidi" w:hint="cs"/>
          <w:rtl/>
          <w:lang w:bidi="ar-SA"/>
        </w:rPr>
        <w:t>وإدارة</w:t>
      </w:r>
      <w:r w:rsidR="00D91382">
        <w:rPr>
          <w:rFonts w:cstheme="minorBidi" w:hint="cs"/>
          <w:rtl/>
          <w:lang w:bidi="ar-SA"/>
        </w:rPr>
        <w:t xml:space="preserve"> مع</w:t>
      </w:r>
      <w:r w:rsidR="00F21296">
        <w:rPr>
          <w:rFonts w:cstheme="minorBidi" w:hint="cs"/>
          <w:rtl/>
          <w:lang w:bidi="ar-SA"/>
        </w:rPr>
        <w:t>ا</w:t>
      </w:r>
      <w:r w:rsidR="00D91382">
        <w:rPr>
          <w:rFonts w:cstheme="minorBidi" w:hint="cs"/>
          <w:rtl/>
          <w:lang w:bidi="ar-SA"/>
        </w:rPr>
        <w:t xml:space="preserve">رض كبيرة ومراكز زوار في البلاد وخارجها. قد يستخدم المرشح المختار كمدير للكشك الإسرائيلي في فترة المعرض نفسها إذا </w:t>
      </w:r>
      <w:r w:rsidR="002133FE">
        <w:rPr>
          <w:rFonts w:cstheme="minorBidi" w:hint="cs"/>
          <w:rtl/>
          <w:lang w:bidi="ar-SA"/>
        </w:rPr>
        <w:t>طلب منه المكتب ذلك.</w:t>
      </w:r>
    </w:p>
    <w:p w:rsidR="002133FE" w:rsidRPr="002133FE" w:rsidRDefault="002133FE" w:rsidP="00F56422">
      <w:pPr>
        <w:pStyle w:val="a6"/>
        <w:spacing w:after="120"/>
        <w:jc w:val="both"/>
        <w:outlineLvl w:val="0"/>
        <w:rPr>
          <w:rFonts w:asciiTheme="minorHAnsi" w:hAnsiTheme="minorHAnsi" w:cstheme="minorBidi"/>
          <w:sz w:val="28"/>
          <w:szCs w:val="28"/>
          <w:rtl/>
          <w:lang w:bidi="ar-SA"/>
        </w:rPr>
      </w:pPr>
      <w:r>
        <w:rPr>
          <w:rFonts w:asciiTheme="minorHAnsi" w:hAnsiTheme="minorHAnsi" w:cstheme="minorBidi" w:hint="cs"/>
          <w:sz w:val="28"/>
          <w:szCs w:val="28"/>
          <w:rtl/>
          <w:lang w:bidi="ar-SA"/>
        </w:rPr>
        <w:t>يمكن تلقي كراسة المناقصة (التي تشمل, بما في ذلك, استمارة التسجيل, تف</w:t>
      </w:r>
      <w:r w:rsidR="00F21296">
        <w:rPr>
          <w:rFonts w:asciiTheme="minorHAnsi" w:hAnsiTheme="minorHAnsi" w:cstheme="minorBidi" w:hint="cs"/>
          <w:sz w:val="28"/>
          <w:szCs w:val="28"/>
          <w:rtl/>
          <w:lang w:bidi="ar-SA"/>
        </w:rPr>
        <w:t>ا</w:t>
      </w:r>
      <w:r>
        <w:rPr>
          <w:rFonts w:asciiTheme="minorHAnsi" w:hAnsiTheme="minorHAnsi" w:cstheme="minorBidi" w:hint="cs"/>
          <w:sz w:val="28"/>
          <w:szCs w:val="28"/>
          <w:rtl/>
          <w:lang w:bidi="ar-SA"/>
        </w:rPr>
        <w:t>صيل الشروط المسبقة للمشاركة ومتطلبات الجودة) بواسطة موقع الانترنت باللغة العبرية التابع للمكتب على عنوان</w:t>
      </w:r>
      <w:r w:rsidRPr="002133FE">
        <w:rPr>
          <w:rFonts w:ascii="Narkisim" w:hAnsi="Narkisim" w:cs="Narkisim" w:hint="cs"/>
          <w:sz w:val="28"/>
          <w:szCs w:val="28"/>
        </w:rPr>
        <w:t xml:space="preserve"> </w:t>
      </w:r>
      <w:hyperlink r:id="rId7" w:history="1">
        <w:r w:rsidRPr="00C17E79">
          <w:rPr>
            <w:rStyle w:val="Hyperlink"/>
            <w:rFonts w:ascii="Narkisim" w:hAnsi="Narkisim" w:cs="Narkisim" w:hint="cs"/>
            <w:sz w:val="28"/>
            <w:szCs w:val="28"/>
          </w:rPr>
          <w:t>www.mfa.gov.il/MFAHeb</w:t>
        </w:r>
      </w:hyperlink>
      <w:r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(</w:t>
      </w:r>
      <w:r w:rsidRPr="002133FE">
        <w:rPr>
          <w:rFonts w:asciiTheme="minorHAnsi" w:hAnsiTheme="minorHAnsi" w:cstheme="minorBidi" w:hint="cs"/>
          <w:b/>
          <w:bCs/>
          <w:sz w:val="28"/>
          <w:szCs w:val="28"/>
          <w:rtl/>
          <w:lang w:bidi="ar-SA"/>
        </w:rPr>
        <w:t>معلومات عامة - معلومات اعلانات ومناقصات</w:t>
      </w:r>
      <w:r>
        <w:rPr>
          <w:rFonts w:asciiTheme="minorHAnsi" w:hAnsiTheme="minorHAnsi" w:cstheme="minorBidi" w:hint="cs"/>
          <w:sz w:val="28"/>
          <w:szCs w:val="28"/>
          <w:rtl/>
          <w:lang w:bidi="ar-SA"/>
        </w:rPr>
        <w:t>).</w:t>
      </w:r>
      <w:r w:rsidR="005C23B3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على مقدم العرض المعني بالاشتراك في المناقصة أن يرسل استمارة التسجيل للبريد الالكتروني </w:t>
      </w:r>
      <w:r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</w:t>
      </w:r>
      <w:r w:rsidR="005C23B3">
        <w:rPr>
          <w:rFonts w:asciiTheme="minorHAnsi" w:hAnsiTheme="minorHAnsi" w:cs="Narkisim"/>
          <w:sz w:val="28"/>
          <w:szCs w:val="28"/>
        </w:rPr>
        <w:t xml:space="preserve">elazarc@mfa.gov.il </w:t>
      </w:r>
      <w:r w:rsidR="005C23B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5C23B3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ولفاكس رقم: </w:t>
      </w:r>
      <w:r w:rsidR="005C23B3">
        <w:rPr>
          <w:rFonts w:ascii="Narkisim" w:hAnsi="Narkisim" w:cs="Narkisim" w:hint="cs"/>
          <w:sz w:val="28"/>
          <w:szCs w:val="28"/>
          <w:rtl/>
        </w:rPr>
        <w:t>02-5303603.</w:t>
      </w:r>
      <w:r w:rsidR="005C23B3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التسجيل للمناقصة بهدف تلقي تحديثات </w:t>
      </w:r>
      <w:r w:rsidR="00783D4D">
        <w:rPr>
          <w:rFonts w:asciiTheme="minorHAnsi" w:hAnsiTheme="minorHAnsi" w:cstheme="minorBidi" w:hint="cs"/>
          <w:sz w:val="28"/>
          <w:szCs w:val="28"/>
          <w:rtl/>
          <w:lang w:bidi="ar-SA"/>
        </w:rPr>
        <w:t>وإجابات</w:t>
      </w:r>
      <w:r w:rsidR="005C23B3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لأسئلة التوضيح, إذا ما تواجدت.</w:t>
      </w:r>
    </w:p>
    <w:p w:rsidR="005C23B3" w:rsidRPr="005C23B3" w:rsidRDefault="005C23B3" w:rsidP="006C1BC0">
      <w:pPr>
        <w:spacing w:after="120"/>
        <w:jc w:val="both"/>
        <w:outlineLvl w:val="0"/>
        <w:rPr>
          <w:rFonts w:cstheme="minorBidi"/>
          <w:sz w:val="28"/>
          <w:szCs w:val="28"/>
          <w:rtl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يجب تقديم العرض </w:t>
      </w:r>
      <w:r w:rsidR="00640362">
        <w:rPr>
          <w:rFonts w:cstheme="minorBidi" w:hint="cs"/>
          <w:sz w:val="28"/>
          <w:szCs w:val="28"/>
          <w:rtl/>
          <w:lang w:bidi="ar-SA"/>
        </w:rPr>
        <w:t xml:space="preserve">مع ارفاق جميع المستندات المطلوبة, بواسطة كراسة مجلدة بنسختين متماثلتين واللتان سيتم الاشارة اليهما بأصلي ونسخة في مغلف كتب عليه "عرض ترشيح لوظيفة مستشار لتنظيم </w:t>
      </w:r>
      <w:r w:rsidR="00783D4D">
        <w:rPr>
          <w:rFonts w:cstheme="minorBidi" w:hint="cs"/>
          <w:sz w:val="28"/>
          <w:szCs w:val="28"/>
          <w:rtl/>
          <w:lang w:bidi="ar-SA"/>
        </w:rPr>
        <w:t>وإدارة</w:t>
      </w:r>
      <w:r w:rsidR="00640362">
        <w:rPr>
          <w:rFonts w:cstheme="minorBidi" w:hint="cs"/>
          <w:sz w:val="28"/>
          <w:szCs w:val="28"/>
          <w:rtl/>
          <w:lang w:bidi="ar-SA"/>
        </w:rPr>
        <w:t xml:space="preserve"> معرض إسرائيل في معرض إكسبوا 2015 في ميلانو". يجب وضع المغلف في صندوق المناقصات المتواجد على باب هدي"ب التابع لمكتب الخارجية في شارع بنك يسرائيل 5 القدس. الموعد الأخير لتقديم العروض للمناقصة هو يوم الاثنين الموافق 28.1.2013 الساعة 12:00.</w:t>
      </w:r>
    </w:p>
    <w:p w:rsidR="00640362" w:rsidRDefault="00640362" w:rsidP="00F56422">
      <w:pPr>
        <w:pStyle w:val="a6"/>
        <w:spacing w:after="120"/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640362" w:rsidRDefault="008E1A17" w:rsidP="00F56422">
      <w:pPr>
        <w:pStyle w:val="a6"/>
        <w:spacing w:after="120"/>
        <w:jc w:val="both"/>
        <w:outlineLvl w:val="0"/>
        <w:rPr>
          <w:rFonts w:asciiTheme="minorHAnsi" w:hAnsiTheme="minorHAnsi" w:cstheme="minorBidi"/>
          <w:b/>
          <w:bCs/>
          <w:sz w:val="28"/>
          <w:szCs w:val="28"/>
          <w:rtl/>
          <w:lang w:bidi="ar-SA"/>
        </w:rPr>
      </w:pPr>
      <w:r>
        <w:rPr>
          <w:rFonts w:asciiTheme="minorHAnsi" w:hAnsiTheme="minorHAnsi" w:cstheme="minorBidi" w:hint="cs"/>
          <w:b/>
          <w:bCs/>
          <w:sz w:val="28"/>
          <w:szCs w:val="28"/>
          <w:rtl/>
          <w:lang w:bidi="ar-SA"/>
        </w:rPr>
        <w:t>تقع مسؤولية ادخال المغلف إلى صندوق المناقصات على مقدم العرض وعليه فقط.</w:t>
      </w:r>
    </w:p>
    <w:p w:rsidR="008E1A17" w:rsidRPr="0028738F" w:rsidRDefault="008E1A17" w:rsidP="00F56422">
      <w:pPr>
        <w:pStyle w:val="a6"/>
        <w:spacing w:after="120"/>
        <w:jc w:val="both"/>
        <w:outlineLvl w:val="0"/>
        <w:rPr>
          <w:rFonts w:asciiTheme="minorHAnsi" w:hAnsiTheme="minorHAnsi" w:cstheme="minorBidi"/>
          <w:sz w:val="28"/>
          <w:szCs w:val="28"/>
          <w:rtl/>
          <w:lang w:bidi="ar-SA"/>
        </w:rPr>
      </w:pPr>
      <w:r w:rsidRPr="0028738F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لتوجيه أسئلة ولتلقي تفاصيل إضافية يمكن التوجه إلى السيد إليعيزير كوهن, مدير مشروع اشتراك إسرائيل في إكسبوا ميلانو, على رقم الفاكس/ أو عنوان البريد الالكتروني </w:t>
      </w:r>
      <w:r w:rsidR="00783D4D" w:rsidRPr="0028738F">
        <w:rPr>
          <w:rFonts w:asciiTheme="minorHAnsi" w:hAnsiTheme="minorHAnsi" w:cstheme="minorBidi" w:hint="cs"/>
          <w:sz w:val="28"/>
          <w:szCs w:val="28"/>
          <w:rtl/>
          <w:lang w:bidi="ar-SA"/>
        </w:rPr>
        <w:t>المذكورين</w:t>
      </w:r>
      <w:r w:rsidRPr="0028738F">
        <w:rPr>
          <w:rFonts w:asciiTheme="minorHAnsi" w:hAnsiTheme="minorHAnsi" w:cstheme="minorBidi" w:hint="cs"/>
          <w:sz w:val="28"/>
          <w:szCs w:val="28"/>
          <w:rtl/>
          <w:lang w:bidi="ar-SA"/>
        </w:rPr>
        <w:t xml:space="preserve"> أعلاه.</w:t>
      </w:r>
    </w:p>
    <w:p w:rsidR="008E1A17" w:rsidRPr="0028738F" w:rsidRDefault="008E1A17" w:rsidP="008E1A17">
      <w:pPr>
        <w:pStyle w:val="a6"/>
        <w:spacing w:after="120"/>
        <w:jc w:val="both"/>
        <w:outlineLvl w:val="0"/>
        <w:rPr>
          <w:rFonts w:asciiTheme="minorHAnsi" w:hAnsiTheme="minorHAnsi" w:cstheme="minorBidi"/>
          <w:sz w:val="28"/>
          <w:szCs w:val="28"/>
          <w:rtl/>
          <w:lang w:bidi="ar-SA"/>
        </w:rPr>
      </w:pPr>
      <w:r w:rsidRPr="0028738F">
        <w:rPr>
          <w:rFonts w:asciiTheme="minorHAnsi" w:hAnsiTheme="minorHAnsi" w:cstheme="minorBidi" w:hint="cs"/>
          <w:sz w:val="28"/>
          <w:szCs w:val="28"/>
          <w:rtl/>
          <w:lang w:bidi="ar-SA"/>
        </w:rPr>
        <w:t>لمكتب الخارجية الحق في عدم تقبل أي عرض كان و/ أو أن يلغي المناقصة و/ أو أن يقيم مفاوضات مع مقدمي العروض ذوي العروض الملائمة.</w:t>
      </w:r>
    </w:p>
    <w:p w:rsidR="008E1A17" w:rsidRPr="008E1A17" w:rsidRDefault="008E1A17" w:rsidP="008E1A17">
      <w:pPr>
        <w:pStyle w:val="a6"/>
        <w:spacing w:after="120"/>
        <w:jc w:val="both"/>
        <w:outlineLvl w:val="0"/>
        <w:rPr>
          <w:rFonts w:asciiTheme="minorHAnsi" w:hAnsiTheme="minorHAnsi" w:cstheme="minorBidi"/>
          <w:b/>
          <w:bCs/>
          <w:sz w:val="28"/>
          <w:szCs w:val="28"/>
          <w:rtl/>
          <w:lang w:bidi="ar-SA"/>
        </w:rPr>
      </w:pPr>
      <w:r>
        <w:rPr>
          <w:rFonts w:asciiTheme="minorHAnsi" w:hAnsiTheme="minorHAnsi" w:cstheme="minorBidi" w:hint="cs"/>
          <w:b/>
          <w:bCs/>
          <w:sz w:val="28"/>
          <w:szCs w:val="28"/>
          <w:rtl/>
          <w:lang w:bidi="ar-SA"/>
        </w:rPr>
        <w:t xml:space="preserve">التفاصيل المذكورة في هذا الاعلان هي مختصرة وعامة والتعليمات الظاهرة في مستندات المناقصة هي التي تلزم المكتب ومقدم العرض. </w:t>
      </w:r>
    </w:p>
    <w:p w:rsidR="00580CE6" w:rsidRDefault="00580CE6" w:rsidP="004A67AE">
      <w:pPr>
        <w:pStyle w:val="a6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sectPr w:rsidR="00580CE6" w:rsidSect="00F34ED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4F57" w:rsidRDefault="00E94F57">
      <w:r>
        <w:separator/>
      </w:r>
    </w:p>
  </w:endnote>
  <w:endnote w:type="continuationSeparator" w:id="0">
    <w:p w:rsidR="00E94F57" w:rsidRDefault="00E94F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873728" w:rsidP="00F34ED1">
    <w:pPr>
      <w:pStyle w:val="a8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 w:rsidR="001D3891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1D3891" w:rsidRDefault="001D3891" w:rsidP="00F34ED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Pr="00E26389" w:rsidRDefault="00873728" w:rsidP="00F34ED1">
    <w:pPr>
      <w:pStyle w:val="a8"/>
      <w:framePr w:wrap="around" w:vAnchor="text" w:hAnchor="text" w:y="1"/>
      <w:rPr>
        <w:rStyle w:val="a9"/>
        <w:rFonts w:ascii="Arial" w:hAnsi="Arial" w:cs="Arial"/>
        <w:sz w:val="20"/>
        <w:szCs w:val="20"/>
      </w:rPr>
    </w:pPr>
    <w:r w:rsidRPr="00E26389">
      <w:rPr>
        <w:rStyle w:val="a9"/>
        <w:rFonts w:ascii="Arial" w:hAnsi="Arial" w:cs="Arial"/>
        <w:sz w:val="20"/>
        <w:szCs w:val="20"/>
        <w:rtl/>
      </w:rPr>
      <w:fldChar w:fldCharType="begin"/>
    </w:r>
    <w:r w:rsidR="001D3891" w:rsidRPr="00E26389">
      <w:rPr>
        <w:rStyle w:val="a9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9"/>
        <w:rFonts w:ascii="Arial" w:hAnsi="Arial" w:cs="Arial"/>
        <w:sz w:val="20"/>
        <w:szCs w:val="20"/>
        <w:rtl/>
      </w:rPr>
      <w:fldChar w:fldCharType="separate"/>
    </w:r>
    <w:r w:rsidR="00F21296">
      <w:rPr>
        <w:rStyle w:val="a9"/>
        <w:rFonts w:ascii="Arial" w:hAnsi="Arial" w:cs="Arial"/>
        <w:noProof/>
        <w:sz w:val="20"/>
        <w:szCs w:val="20"/>
        <w:rtl/>
      </w:rPr>
      <w:t>2</w:t>
    </w:r>
    <w:r w:rsidRPr="00E26389">
      <w:rPr>
        <w:rStyle w:val="a9"/>
        <w:rFonts w:ascii="Arial" w:hAnsi="Arial" w:cs="Arial"/>
        <w:sz w:val="20"/>
        <w:szCs w:val="20"/>
        <w:rtl/>
      </w:rPr>
      <w:fldChar w:fldCharType="end"/>
    </w:r>
  </w:p>
  <w:p w:rsidR="001D3891" w:rsidRDefault="001D3891" w:rsidP="00F34ED1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4F57" w:rsidRDefault="00E94F57">
      <w:r>
        <w:separator/>
      </w:r>
    </w:p>
  </w:footnote>
  <w:footnote w:type="continuationSeparator" w:id="0">
    <w:p w:rsidR="00E94F57" w:rsidRDefault="00E94F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1D3891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Picture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380C89" w:rsidP="00380C89">
    <w:pPr>
      <w:pStyle w:val="a6"/>
      <w:rPr>
        <w:rtl/>
      </w:rPr>
    </w:pPr>
    <w:r>
      <w:rPr>
        <w:rFonts w:hint="cs"/>
        <w:noProof/>
        <w:rtl/>
      </w:rPr>
      <w:t xml:space="preserve"> משרד החוץ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634CEDE6"/>
    <w:lvl w:ilvl="0" w:tplc="7C6250F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">
    <w:nsid w:val="026B60A0"/>
    <w:multiLevelType w:val="hybridMultilevel"/>
    <w:tmpl w:val="8F8A2F8A"/>
    <w:lvl w:ilvl="0" w:tplc="44388296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26876C0">
      <w:start w:val="1"/>
      <w:numFmt w:val="hebrew1"/>
      <w:lvlText w:val="%2."/>
      <w:lvlJc w:val="left"/>
      <w:pPr>
        <w:tabs>
          <w:tab w:val="num" w:pos="-1268"/>
        </w:tabs>
        <w:ind w:left="-12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-548"/>
        </w:tabs>
        <w:ind w:left="-548" w:hanging="180"/>
      </w:pPr>
    </w:lvl>
    <w:lvl w:ilvl="3" w:tplc="00EE0ED2">
      <w:start w:val="1"/>
      <w:numFmt w:val="hebrew1"/>
      <w:lvlText w:val="%4."/>
      <w:lvlJc w:val="left"/>
      <w:pPr>
        <w:tabs>
          <w:tab w:val="num" w:pos="172"/>
        </w:tabs>
        <w:ind w:left="17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4" w:tplc="E12CF670">
      <w:start w:val="1"/>
      <w:numFmt w:val="hebrew1"/>
      <w:lvlText w:val="%5."/>
      <w:lvlJc w:val="left"/>
      <w:pPr>
        <w:tabs>
          <w:tab w:val="num" w:pos="892"/>
        </w:tabs>
        <w:ind w:left="89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1612"/>
        </w:tabs>
        <w:ind w:left="161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332"/>
        </w:tabs>
        <w:ind w:left="233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3052"/>
        </w:tabs>
        <w:ind w:left="305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72"/>
        </w:tabs>
        <w:ind w:left="3772" w:hanging="180"/>
      </w:pPr>
    </w:lvl>
  </w:abstractNum>
  <w:abstractNum w:abstractNumId="2">
    <w:nsid w:val="07E0524E"/>
    <w:multiLevelType w:val="hybridMultilevel"/>
    <w:tmpl w:val="7E3C29F4"/>
    <w:lvl w:ilvl="0" w:tplc="0498ADC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3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2353190"/>
    <w:multiLevelType w:val="hybridMultilevel"/>
    <w:tmpl w:val="389AF026"/>
    <w:lvl w:ilvl="0" w:tplc="A6E8819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FC44D6A"/>
    <w:multiLevelType w:val="hybridMultilevel"/>
    <w:tmpl w:val="C2446606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530814C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7">
    <w:nsid w:val="22B53E0E"/>
    <w:multiLevelType w:val="hybridMultilevel"/>
    <w:tmpl w:val="B0D2DC2E"/>
    <w:lvl w:ilvl="0" w:tplc="E66AFCF0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8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9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>
    <w:nsid w:val="33F57E1A"/>
    <w:multiLevelType w:val="hybridMultilevel"/>
    <w:tmpl w:val="BB509F80"/>
    <w:lvl w:ilvl="0" w:tplc="02DAAAB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2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48"/>
        </w:tabs>
        <w:ind w:left="1048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>
    <w:nsid w:val="41F16F09"/>
    <w:multiLevelType w:val="hybridMultilevel"/>
    <w:tmpl w:val="17C0A92A"/>
    <w:lvl w:ilvl="0" w:tplc="2E4A176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5">
    <w:nsid w:val="459E716D"/>
    <w:multiLevelType w:val="hybridMultilevel"/>
    <w:tmpl w:val="ED00DD76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B560B29C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7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3B53E3"/>
    <w:multiLevelType w:val="hybridMultilevel"/>
    <w:tmpl w:val="C780285C"/>
    <w:lvl w:ilvl="0" w:tplc="45E83810">
      <w:start w:val="4"/>
      <w:numFmt w:val="hebrew1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F8E2F65"/>
    <w:multiLevelType w:val="hybridMultilevel"/>
    <w:tmpl w:val="27E27C38"/>
    <w:lvl w:ilvl="0" w:tplc="537639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3A23D0B"/>
    <w:multiLevelType w:val="hybridMultilevel"/>
    <w:tmpl w:val="1DA4895A"/>
    <w:lvl w:ilvl="0" w:tplc="02ACD6C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2">
    <w:nsid w:val="546E42F9"/>
    <w:multiLevelType w:val="hybridMultilevel"/>
    <w:tmpl w:val="302ED03C"/>
    <w:lvl w:ilvl="0" w:tplc="04AA67EE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8F27EFA"/>
    <w:multiLevelType w:val="hybridMultilevel"/>
    <w:tmpl w:val="B378865E"/>
    <w:lvl w:ilvl="0" w:tplc="BD7EFD32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  <w:rPr>
        <w:lang w:val="en-US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4">
    <w:nsid w:val="5CBA0868"/>
    <w:multiLevelType w:val="hybridMultilevel"/>
    <w:tmpl w:val="57D84BFE"/>
    <w:lvl w:ilvl="0" w:tplc="AC7A44EC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D097D85"/>
    <w:multiLevelType w:val="hybridMultilevel"/>
    <w:tmpl w:val="6E366CEE"/>
    <w:lvl w:ilvl="0" w:tplc="1662FCFE">
      <w:start w:val="4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27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8">
    <w:nsid w:val="71C866AF"/>
    <w:multiLevelType w:val="hybridMultilevel"/>
    <w:tmpl w:val="0A86359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1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D6849DE"/>
    <w:multiLevelType w:val="hybridMultilevel"/>
    <w:tmpl w:val="2430D25A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3">
    <w:nsid w:val="7E431A78"/>
    <w:multiLevelType w:val="hybridMultilevel"/>
    <w:tmpl w:val="3AE2419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B560B29C">
      <w:start w:val="1"/>
      <w:numFmt w:val="hebrew1"/>
      <w:lvlText w:val="%2."/>
      <w:lvlJc w:val="left"/>
      <w:pPr>
        <w:tabs>
          <w:tab w:val="num" w:pos="2520"/>
        </w:tabs>
        <w:ind w:left="25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3"/>
  </w:num>
  <w:num w:numId="2">
    <w:abstractNumId w:val="29"/>
  </w:num>
  <w:num w:numId="3">
    <w:abstractNumId w:val="30"/>
  </w:num>
  <w:num w:numId="4">
    <w:abstractNumId w:val="3"/>
  </w:num>
  <w:num w:numId="5">
    <w:abstractNumId w:val="16"/>
  </w:num>
  <w:num w:numId="6">
    <w:abstractNumId w:val="19"/>
  </w:num>
  <w:num w:numId="7">
    <w:abstractNumId w:val="5"/>
  </w:num>
  <w:num w:numId="8">
    <w:abstractNumId w:val="23"/>
  </w:num>
  <w:num w:numId="9">
    <w:abstractNumId w:val="0"/>
  </w:num>
  <w:num w:numId="10">
    <w:abstractNumId w:val="11"/>
  </w:num>
  <w:num w:numId="11">
    <w:abstractNumId w:val="9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  <w:lvlOverride w:ilvl="0">
      <w:startOverride w:val="1"/>
    </w:lvlOverride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8"/>
  </w:num>
  <w:num w:numId="17">
    <w:abstractNumId w:val="17"/>
  </w:num>
  <w:num w:numId="18">
    <w:abstractNumId w:val="6"/>
    <w:lvlOverride w:ilvl="0">
      <w:startOverride w:val="1"/>
    </w:lvlOverride>
  </w:num>
  <w:num w:numId="19">
    <w:abstractNumId w:val="20"/>
  </w:num>
  <w:num w:numId="20">
    <w:abstractNumId w:val="1"/>
  </w:num>
  <w:num w:numId="21">
    <w:abstractNumId w:val="7"/>
  </w:num>
  <w:num w:numId="22">
    <w:abstractNumId w:val="4"/>
  </w:num>
  <w:num w:numId="23">
    <w:abstractNumId w:val="15"/>
  </w:num>
  <w:num w:numId="24">
    <w:abstractNumId w:val="18"/>
  </w:num>
  <w:num w:numId="25">
    <w:abstractNumId w:val="22"/>
  </w:num>
  <w:num w:numId="26">
    <w:abstractNumId w:val="14"/>
  </w:num>
  <w:num w:numId="27">
    <w:abstractNumId w:val="24"/>
  </w:num>
  <w:num w:numId="28">
    <w:abstractNumId w:val="2"/>
  </w:num>
  <w:num w:numId="29">
    <w:abstractNumId w:val="25"/>
  </w:num>
  <w:num w:numId="30">
    <w:abstractNumId w:val="31"/>
  </w:num>
  <w:num w:numId="31">
    <w:abstractNumId w:val="27"/>
  </w:num>
  <w:num w:numId="32">
    <w:abstractNumId w:val="12"/>
  </w:num>
  <w:num w:numId="33">
    <w:abstractNumId w:val="10"/>
  </w:num>
  <w:num w:numId="34">
    <w:abstractNumId w:val="33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20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6FF7"/>
    <w:rsid w:val="000162CE"/>
    <w:rsid w:val="00026FBC"/>
    <w:rsid w:val="000304ED"/>
    <w:rsid w:val="00043340"/>
    <w:rsid w:val="00057FC2"/>
    <w:rsid w:val="00063FE8"/>
    <w:rsid w:val="0006769D"/>
    <w:rsid w:val="00071487"/>
    <w:rsid w:val="00072887"/>
    <w:rsid w:val="000813C8"/>
    <w:rsid w:val="000A05F4"/>
    <w:rsid w:val="000A0A90"/>
    <w:rsid w:val="000A502B"/>
    <w:rsid w:val="000A6D64"/>
    <w:rsid w:val="000B0B06"/>
    <w:rsid w:val="000B2A11"/>
    <w:rsid w:val="000D3D5F"/>
    <w:rsid w:val="000D4BA0"/>
    <w:rsid w:val="000F5BDD"/>
    <w:rsid w:val="0010025C"/>
    <w:rsid w:val="001131D2"/>
    <w:rsid w:val="001165C1"/>
    <w:rsid w:val="0012367E"/>
    <w:rsid w:val="00125BDC"/>
    <w:rsid w:val="0014355A"/>
    <w:rsid w:val="00152E27"/>
    <w:rsid w:val="00152E54"/>
    <w:rsid w:val="00181A79"/>
    <w:rsid w:val="001932D0"/>
    <w:rsid w:val="001C11F5"/>
    <w:rsid w:val="001C2BDA"/>
    <w:rsid w:val="001D3891"/>
    <w:rsid w:val="001F0EB1"/>
    <w:rsid w:val="001F2DE3"/>
    <w:rsid w:val="001F3600"/>
    <w:rsid w:val="001F4110"/>
    <w:rsid w:val="002077AA"/>
    <w:rsid w:val="002133FE"/>
    <w:rsid w:val="0023500E"/>
    <w:rsid w:val="00261C6D"/>
    <w:rsid w:val="0027438D"/>
    <w:rsid w:val="00280906"/>
    <w:rsid w:val="00281DA0"/>
    <w:rsid w:val="0028738F"/>
    <w:rsid w:val="00287F0B"/>
    <w:rsid w:val="002A224C"/>
    <w:rsid w:val="002A690E"/>
    <w:rsid w:val="002A7A73"/>
    <w:rsid w:val="002C0EBF"/>
    <w:rsid w:val="002C1FF6"/>
    <w:rsid w:val="002C78EA"/>
    <w:rsid w:val="002F4FA7"/>
    <w:rsid w:val="002F7348"/>
    <w:rsid w:val="00323A46"/>
    <w:rsid w:val="00323D9C"/>
    <w:rsid w:val="00345AA6"/>
    <w:rsid w:val="00353AF1"/>
    <w:rsid w:val="00361DB0"/>
    <w:rsid w:val="00371C1A"/>
    <w:rsid w:val="003754C0"/>
    <w:rsid w:val="00380C89"/>
    <w:rsid w:val="00392DDE"/>
    <w:rsid w:val="003949E2"/>
    <w:rsid w:val="00395443"/>
    <w:rsid w:val="00396DA6"/>
    <w:rsid w:val="003B0FC4"/>
    <w:rsid w:val="003B754A"/>
    <w:rsid w:val="003C3B23"/>
    <w:rsid w:val="003E59D8"/>
    <w:rsid w:val="00412C6C"/>
    <w:rsid w:val="00414F73"/>
    <w:rsid w:val="00430D5B"/>
    <w:rsid w:val="00436B5A"/>
    <w:rsid w:val="00441598"/>
    <w:rsid w:val="00451914"/>
    <w:rsid w:val="00451C20"/>
    <w:rsid w:val="00453BD0"/>
    <w:rsid w:val="00474C5C"/>
    <w:rsid w:val="00486B76"/>
    <w:rsid w:val="00497228"/>
    <w:rsid w:val="004A67AE"/>
    <w:rsid w:val="004B213E"/>
    <w:rsid w:val="004C03DC"/>
    <w:rsid w:val="004D2943"/>
    <w:rsid w:val="004D49B4"/>
    <w:rsid w:val="004D7B32"/>
    <w:rsid w:val="004E05A7"/>
    <w:rsid w:val="004E1717"/>
    <w:rsid w:val="004E21FE"/>
    <w:rsid w:val="004F4084"/>
    <w:rsid w:val="004F7525"/>
    <w:rsid w:val="005108A2"/>
    <w:rsid w:val="00525BFA"/>
    <w:rsid w:val="00531DEF"/>
    <w:rsid w:val="00547F32"/>
    <w:rsid w:val="0057559B"/>
    <w:rsid w:val="00580CE6"/>
    <w:rsid w:val="00583D5C"/>
    <w:rsid w:val="0059041F"/>
    <w:rsid w:val="0059215E"/>
    <w:rsid w:val="005A24EB"/>
    <w:rsid w:val="005C23B3"/>
    <w:rsid w:val="005C3A6E"/>
    <w:rsid w:val="00602B89"/>
    <w:rsid w:val="006140B0"/>
    <w:rsid w:val="00634486"/>
    <w:rsid w:val="00640362"/>
    <w:rsid w:val="006559B2"/>
    <w:rsid w:val="00657521"/>
    <w:rsid w:val="00687FFD"/>
    <w:rsid w:val="00690762"/>
    <w:rsid w:val="006908F8"/>
    <w:rsid w:val="006C1BC0"/>
    <w:rsid w:val="006D426C"/>
    <w:rsid w:val="006E3302"/>
    <w:rsid w:val="006F3BB3"/>
    <w:rsid w:val="006F4A1C"/>
    <w:rsid w:val="007059D6"/>
    <w:rsid w:val="0071569A"/>
    <w:rsid w:val="00717C9F"/>
    <w:rsid w:val="00722E2A"/>
    <w:rsid w:val="0072537D"/>
    <w:rsid w:val="00740F2E"/>
    <w:rsid w:val="00751DCB"/>
    <w:rsid w:val="00783D4D"/>
    <w:rsid w:val="00786E2E"/>
    <w:rsid w:val="0079036B"/>
    <w:rsid w:val="007A4275"/>
    <w:rsid w:val="007A6903"/>
    <w:rsid w:val="007B55B4"/>
    <w:rsid w:val="007C3FCC"/>
    <w:rsid w:val="00804D14"/>
    <w:rsid w:val="00805E13"/>
    <w:rsid w:val="008100AB"/>
    <w:rsid w:val="00811375"/>
    <w:rsid w:val="00820EED"/>
    <w:rsid w:val="0083117C"/>
    <w:rsid w:val="00834A4F"/>
    <w:rsid w:val="0084210E"/>
    <w:rsid w:val="00842BFF"/>
    <w:rsid w:val="0084580E"/>
    <w:rsid w:val="00853268"/>
    <w:rsid w:val="00873728"/>
    <w:rsid w:val="008771F4"/>
    <w:rsid w:val="008817EE"/>
    <w:rsid w:val="008C0979"/>
    <w:rsid w:val="008D03A3"/>
    <w:rsid w:val="008D52B6"/>
    <w:rsid w:val="008E1A17"/>
    <w:rsid w:val="008E466F"/>
    <w:rsid w:val="0090169F"/>
    <w:rsid w:val="00901A43"/>
    <w:rsid w:val="009022A8"/>
    <w:rsid w:val="009172D5"/>
    <w:rsid w:val="0093572C"/>
    <w:rsid w:val="00941421"/>
    <w:rsid w:val="009441C6"/>
    <w:rsid w:val="00947277"/>
    <w:rsid w:val="0095095D"/>
    <w:rsid w:val="00955DF5"/>
    <w:rsid w:val="009563E1"/>
    <w:rsid w:val="00965500"/>
    <w:rsid w:val="00967C3E"/>
    <w:rsid w:val="00970D7F"/>
    <w:rsid w:val="00992B9D"/>
    <w:rsid w:val="009A1DE5"/>
    <w:rsid w:val="009A74FB"/>
    <w:rsid w:val="009A7F37"/>
    <w:rsid w:val="009B67AE"/>
    <w:rsid w:val="009C5A54"/>
    <w:rsid w:val="009C6C43"/>
    <w:rsid w:val="009E6D9C"/>
    <w:rsid w:val="009F2BB6"/>
    <w:rsid w:val="009F7A6D"/>
    <w:rsid w:val="00A140C4"/>
    <w:rsid w:val="00A27248"/>
    <w:rsid w:val="00A276D8"/>
    <w:rsid w:val="00A33FC5"/>
    <w:rsid w:val="00A35E4A"/>
    <w:rsid w:val="00A427C7"/>
    <w:rsid w:val="00A82962"/>
    <w:rsid w:val="00A850EB"/>
    <w:rsid w:val="00A91523"/>
    <w:rsid w:val="00AB1007"/>
    <w:rsid w:val="00AD6CC3"/>
    <w:rsid w:val="00AE010D"/>
    <w:rsid w:val="00AF5212"/>
    <w:rsid w:val="00B04C68"/>
    <w:rsid w:val="00B17D16"/>
    <w:rsid w:val="00B36267"/>
    <w:rsid w:val="00B424AE"/>
    <w:rsid w:val="00B5461A"/>
    <w:rsid w:val="00B64FFB"/>
    <w:rsid w:val="00B773CB"/>
    <w:rsid w:val="00B82E9A"/>
    <w:rsid w:val="00B841E4"/>
    <w:rsid w:val="00BA07F6"/>
    <w:rsid w:val="00BB23FA"/>
    <w:rsid w:val="00BB41AE"/>
    <w:rsid w:val="00BD14BB"/>
    <w:rsid w:val="00BD4A38"/>
    <w:rsid w:val="00C06591"/>
    <w:rsid w:val="00C35F71"/>
    <w:rsid w:val="00C40683"/>
    <w:rsid w:val="00C56488"/>
    <w:rsid w:val="00C57779"/>
    <w:rsid w:val="00C66E00"/>
    <w:rsid w:val="00C832C1"/>
    <w:rsid w:val="00C86895"/>
    <w:rsid w:val="00C90BEF"/>
    <w:rsid w:val="00C93646"/>
    <w:rsid w:val="00CD011D"/>
    <w:rsid w:val="00D07236"/>
    <w:rsid w:val="00D07528"/>
    <w:rsid w:val="00D2215E"/>
    <w:rsid w:val="00D27DEE"/>
    <w:rsid w:val="00D51135"/>
    <w:rsid w:val="00D51532"/>
    <w:rsid w:val="00D90953"/>
    <w:rsid w:val="00D912C7"/>
    <w:rsid w:val="00D91382"/>
    <w:rsid w:val="00D96763"/>
    <w:rsid w:val="00DA3E42"/>
    <w:rsid w:val="00DB3FE0"/>
    <w:rsid w:val="00DB52CA"/>
    <w:rsid w:val="00DC724A"/>
    <w:rsid w:val="00DE317C"/>
    <w:rsid w:val="00DF5F5C"/>
    <w:rsid w:val="00E236EF"/>
    <w:rsid w:val="00E408C1"/>
    <w:rsid w:val="00E45B3F"/>
    <w:rsid w:val="00E57C73"/>
    <w:rsid w:val="00E57EAE"/>
    <w:rsid w:val="00E74DB0"/>
    <w:rsid w:val="00E8382D"/>
    <w:rsid w:val="00E90433"/>
    <w:rsid w:val="00E94F57"/>
    <w:rsid w:val="00E96FC2"/>
    <w:rsid w:val="00EE1310"/>
    <w:rsid w:val="00F21296"/>
    <w:rsid w:val="00F24C18"/>
    <w:rsid w:val="00F34ED1"/>
    <w:rsid w:val="00F44811"/>
    <w:rsid w:val="00F44BE3"/>
    <w:rsid w:val="00F56422"/>
    <w:rsid w:val="00F57321"/>
    <w:rsid w:val="00F62B89"/>
    <w:rsid w:val="00F64CF1"/>
    <w:rsid w:val="00F81E0F"/>
    <w:rsid w:val="00F826C1"/>
    <w:rsid w:val="00F848E8"/>
    <w:rsid w:val="00F9487B"/>
    <w:rsid w:val="00FB650A"/>
    <w:rsid w:val="00FF165B"/>
    <w:rsid w:val="00FF50F9"/>
    <w:rsid w:val="00FF5F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3117C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AD6C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9">
    <w:name w:val="heading 9"/>
    <w:basedOn w:val="a2"/>
    <w:next w:val="a2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F34ED1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3"/>
    <w:rsid w:val="00F34ED1"/>
  </w:style>
  <w:style w:type="table" w:styleId="aa">
    <w:name w:val="Table Grid"/>
    <w:aliases w:val="טקסט טבלה תחתונה"/>
    <w:basedOn w:val="a4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2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c">
    <w:name w:val="Body Text"/>
    <w:basedOn w:val="a2"/>
    <w:rsid w:val="00F34ED1"/>
    <w:rPr>
      <w:rFonts w:cs="Narkisim"/>
      <w:sz w:val="20"/>
      <w:szCs w:val="28"/>
    </w:rPr>
  </w:style>
  <w:style w:type="paragraph" w:styleId="ad">
    <w:name w:val="Balloon Text"/>
    <w:basedOn w:val="a2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2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2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0">
    <w:name w:val="שניה משפטי"/>
    <w:basedOn w:val="a2"/>
    <w:rsid w:val="00992B9D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character" w:styleId="Hyperlink">
    <w:name w:val="Hyperlink"/>
    <w:basedOn w:val="a3"/>
    <w:rsid w:val="0083117C"/>
    <w:rPr>
      <w:color w:val="0000FF"/>
      <w:u w:val="single"/>
    </w:rPr>
  </w:style>
  <w:style w:type="paragraph" w:customStyle="1" w:styleId="Jerusalem">
    <w:name w:val="Jerusalem"/>
    <w:basedOn w:val="a2"/>
    <w:rsid w:val="0083117C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character" w:customStyle="1" w:styleId="11">
    <w:name w:val="כותרת 1 תו"/>
    <w:basedOn w:val="a3"/>
    <w:link w:val="10"/>
    <w:rsid w:val="00AD6CC3"/>
    <w:rPr>
      <w:rFonts w:ascii="Arial" w:hAnsi="Arial" w:cs="Arial"/>
      <w:b/>
      <w:bCs/>
      <w:kern w:val="32"/>
      <w:sz w:val="32"/>
      <w:szCs w:val="32"/>
    </w:rPr>
  </w:style>
  <w:style w:type="paragraph" w:customStyle="1" w:styleId="a">
    <w:name w:val="כותרת סעיף"/>
    <w:basedOn w:val="a2"/>
    <w:rsid w:val="00AD6CC3"/>
    <w:pPr>
      <w:numPr>
        <w:numId w:val="3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rsid w:val="00AD6CC3"/>
    <w:pPr>
      <w:numPr>
        <w:ilvl w:val="1"/>
        <w:numId w:val="31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AD6CC3"/>
    <w:pPr>
      <w:numPr>
        <w:ilvl w:val="2"/>
        <w:numId w:val="31"/>
      </w:numPr>
      <w:spacing w:line="360" w:lineRule="auto"/>
      <w:ind w:right="0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AD6CC3"/>
    <w:pPr>
      <w:numPr>
        <w:ilvl w:val="3"/>
      </w:numPr>
      <w:ind w:right="0"/>
    </w:pPr>
  </w:style>
  <w:style w:type="paragraph" w:customStyle="1" w:styleId="af1">
    <w:name w:val="כותרת טבלת נספחים"/>
    <w:basedOn w:val="a2"/>
    <w:rsid w:val="00AD6CC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Char">
    <w:name w:val="תו Char"/>
    <w:basedOn w:val="a2"/>
    <w:rsid w:val="00AD6CC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2">
    <w:name w:val="List Paragraph"/>
    <w:basedOn w:val="a2"/>
    <w:uiPriority w:val="34"/>
    <w:qFormat/>
    <w:rsid w:val="00AD6CC3"/>
    <w:pPr>
      <w:ind w:left="720"/>
    </w:pPr>
  </w:style>
  <w:style w:type="character" w:customStyle="1" w:styleId="a7">
    <w:name w:val="כותרת עליונה תו"/>
    <w:link w:val="a6"/>
    <w:rsid w:val="00F5642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fa.gov.il/MFAHeb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1608</Characters>
  <Application>Microsoft Office Word</Application>
  <DocSecurity>0</DocSecurity>
  <Lines>13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8</vt:i4>
      </vt:variant>
      <vt:variant>
        <vt:lpstr>Title</vt:lpstr>
      </vt:variant>
      <vt:variant>
        <vt:i4>1</vt:i4>
      </vt:variant>
    </vt:vector>
  </HeadingPairs>
  <TitlesOfParts>
    <vt:vector size="10" baseType="lpstr">
      <vt:lpstr>‏</vt:lpstr>
      <vt:lpstr/>
      <vt:lpstr>مناقصة علنية 2013/2 لاختيار مستشار لصالح مكتب الخارجية لتنظيم وادارة معرض اسرائي</vt:lpstr>
      <vt:lpstr>מכרז פומבי 2/2013 לבחירת יועץ עבור משרד החוץ לארגון וניהול תערוכת ישראל במסגרת י</vt:lpstr>
      <vt:lpstr>يمكن تلقي كراسة المناقصة (التي تشمل, بما في ذلك, استمارة التسجيل, تفصيل الشروط ا</vt:lpstr>
      <vt:lpstr>את חוברת המכרז (הכוללת בין היתר טופס הרשמה, פירוט תנאי הסף להשתתפות ודרישות האיכ</vt:lpstr>
      <vt:lpstr>يجب تقديم العرض </vt:lpstr>
      <vt:lpstr>את ההצעה בצירוף כל המסמכים הדרושים, יש להגיש באמצעות חוברת כרוכה בשני עותקים זהי</vt:lpstr>
      <vt:lpstr>האחריות על הכנסת המעטפה לתוך תיבת המכרזים חלה על המציע ועל המציע בלבד. </vt:lpstr>
      <vt:lpstr>‏</vt:lpstr>
    </vt:vector>
  </TitlesOfParts>
  <Company>Mofa</Company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elinor</cp:lastModifiedBy>
  <cp:revision>2</cp:revision>
  <cp:lastPrinted>2013-01-15T21:39:00Z</cp:lastPrinted>
  <dcterms:created xsi:type="dcterms:W3CDTF">2013-01-17T11:17:00Z</dcterms:created>
  <dcterms:modified xsi:type="dcterms:W3CDTF">2013-01-17T11:17:00Z</dcterms:modified>
</cp:coreProperties>
</file>